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85FE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585FED" w:rsidRDefault="00585FED" w:rsidP="00585FED">
      <w:pPr>
        <w:rPr>
          <w:rFonts w:ascii="Verdana" w:eastAsia="Times New Roman" w:hAnsi="Verdana"/>
          <w:sz w:val="18"/>
          <w:szCs w:val="18"/>
        </w:rPr>
      </w:pPr>
      <w:r>
        <w:rPr>
          <w:rFonts w:ascii="Verdana" w:eastAsia="Times New Roman" w:hAnsi="Verdana"/>
          <w:b/>
          <w:bCs/>
          <w:sz w:val="18"/>
          <w:szCs w:val="18"/>
        </w:rPr>
        <w:t>Persoonlijkheidsstoornissen bij ouderen</w:t>
      </w:r>
      <w:r>
        <w:rPr>
          <w:rFonts w:ascii="Verdana" w:eastAsia="Times New Roman" w:hAnsi="Verdana"/>
          <w:sz w:val="18"/>
          <w:szCs w:val="18"/>
        </w:rPr>
        <w:br/>
      </w:r>
      <w:r>
        <w:rPr>
          <w:rFonts w:ascii="Verdana" w:hAnsi="Verdana"/>
          <w:sz w:val="18"/>
          <w:szCs w:val="18"/>
        </w:rPr>
        <w:br/>
      </w:r>
      <w:r>
        <w:rPr>
          <w:rFonts w:ascii="Verdana" w:hAnsi="Verdana"/>
          <w:sz w:val="18"/>
          <w:szCs w:val="18"/>
        </w:rPr>
        <w:t>Persoonlijkheidsstoornissen komen veel meer voor onder ouderen dan menigeen denkt! Het is van belang om persoonlijkheidspathologie bij ouderen vroegtijdig te det</w:t>
      </w:r>
      <w:r>
        <w:rPr>
          <w:rFonts w:ascii="Verdana" w:hAnsi="Verdana"/>
          <w:sz w:val="18"/>
          <w:szCs w:val="18"/>
        </w:rPr>
        <w:t xml:space="preserve">ecteren. Vaak kunnen psychische klachten en gedragsproblemen bij ouderen (mede) verklaard worden door persoonlijkheidsproblematiek. In deze situaties is op de persoonlijkheidsstoornis toegespitste behandeling nodig, of gedragsadvisering voor de mantel- en </w:t>
      </w:r>
      <w:r>
        <w:rPr>
          <w:rFonts w:ascii="Verdana" w:hAnsi="Verdana"/>
          <w:sz w:val="18"/>
          <w:szCs w:val="18"/>
        </w:rPr>
        <w:t xml:space="preserve">professionele zorgverleners. Verder blijkt dat de prognose van een psychische stoornis of somatische aandoening slechter is in aanwezigheid van persoonlijkheidspathologie. Dit komt mede doordat de therapietrouw bij deze patiëntengroep doorgaans minder is. </w:t>
      </w:r>
      <w:r>
        <w:rPr>
          <w:rFonts w:ascii="Verdana" w:hAnsi="Verdana"/>
          <w:sz w:val="18"/>
          <w:szCs w:val="18"/>
        </w:rPr>
        <w:t xml:space="preserve">Ook de kans op een recidief van een psychische stoornis zoals depressie of angststoornis is groter. In het behandeltraject dient hiermee rekening te worden gehouden. Complicerende factor is dat gedragsmanifestaties van persoonlijkheidspathologie op latere </w:t>
      </w:r>
      <w:r>
        <w:rPr>
          <w:rFonts w:ascii="Verdana" w:hAnsi="Verdana"/>
          <w:sz w:val="18"/>
          <w:szCs w:val="18"/>
        </w:rPr>
        <w:t>leeftijd gekleurd kunnen worden door cognitieve problematiek, somatische problemen en omgevingsaspecten, zoals het verblijf in een verzorgings- of verpleeghuis. Verder zijn er zowel klachtgerichte als op de persoonlijkheidsstoornis zelf gerichte behandelin</w:t>
      </w:r>
      <w:r>
        <w:rPr>
          <w:rFonts w:ascii="Verdana" w:hAnsi="Verdana"/>
          <w:sz w:val="18"/>
          <w:szCs w:val="18"/>
        </w:rPr>
        <w:t>gen voorhanden.</w:t>
      </w:r>
    </w:p>
    <w:p w:rsidR="00000000" w:rsidRDefault="00585FE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w:t>
      </w:r>
      <w:r>
        <w:rPr>
          <w:rFonts w:ascii="Verdana" w:eastAsia="Times New Roman" w:hAnsi="Verdana"/>
          <w:sz w:val="18"/>
          <w:szCs w:val="18"/>
        </w:rPr>
        <w:t>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585FED" w:rsidP="00585FED">
      <w:pPr>
        <w:rPr>
          <w:rFonts w:ascii="Verdana" w:eastAsia="Times New Roman" w:hAnsi="Verdana"/>
          <w:sz w:val="18"/>
          <w:szCs w:val="18"/>
        </w:rPr>
      </w:pPr>
      <w:r>
        <w:rPr>
          <w:rFonts w:ascii="Verdana" w:eastAsia="Times New Roman" w:hAnsi="Verdana"/>
          <w:sz w:val="18"/>
          <w:szCs w:val="18"/>
        </w:rPr>
        <w:t>Je maakt je het volgende eigen:</w:t>
      </w:r>
    </w:p>
    <w:p w:rsidR="00000000" w:rsidRDefault="00585FED" w:rsidP="00585FED">
      <w:pPr>
        <w:numPr>
          <w:ilvl w:val="0"/>
          <w:numId w:val="1"/>
        </w:numPr>
        <w:rPr>
          <w:rFonts w:ascii="Verdana" w:eastAsia="Times New Roman" w:hAnsi="Verdana"/>
          <w:sz w:val="18"/>
          <w:szCs w:val="18"/>
        </w:rPr>
      </w:pPr>
      <w:r>
        <w:rPr>
          <w:rFonts w:ascii="Verdana" w:eastAsia="Times New Roman" w:hAnsi="Verdana"/>
          <w:sz w:val="18"/>
          <w:szCs w:val="18"/>
        </w:rPr>
        <w:t xml:space="preserve">kennis en deskundigheid op het gebied van persoonlijkheidsstoornissen bij oudere patiënten </w:t>
      </w:r>
    </w:p>
    <w:p w:rsidR="00000000" w:rsidRDefault="00585FED" w:rsidP="00585FED">
      <w:pPr>
        <w:numPr>
          <w:ilvl w:val="0"/>
          <w:numId w:val="1"/>
        </w:numPr>
        <w:rPr>
          <w:rFonts w:ascii="Verdana" w:eastAsia="Times New Roman" w:hAnsi="Verdana"/>
          <w:sz w:val="18"/>
          <w:szCs w:val="18"/>
        </w:rPr>
      </w:pPr>
      <w:r>
        <w:rPr>
          <w:rFonts w:ascii="Verdana" w:eastAsia="Times New Roman" w:hAnsi="Verdana"/>
          <w:sz w:val="18"/>
          <w:szCs w:val="18"/>
        </w:rPr>
        <w:t>overzicht van de toepassingsmogelijkheden van persoonlijkhe</w:t>
      </w:r>
      <w:r>
        <w:rPr>
          <w:rFonts w:ascii="Verdana" w:eastAsia="Times New Roman" w:hAnsi="Verdana"/>
          <w:sz w:val="18"/>
          <w:szCs w:val="18"/>
        </w:rPr>
        <w:t>idsdiagnostiek binnen de dagelijkse praktijk van de oudere patiënt in de Nederlandse ggz en de VVT-sector</w:t>
      </w:r>
    </w:p>
    <w:p w:rsidR="00000000" w:rsidRDefault="00585FED" w:rsidP="00585FED">
      <w:pPr>
        <w:numPr>
          <w:ilvl w:val="0"/>
          <w:numId w:val="1"/>
        </w:numPr>
        <w:rPr>
          <w:rFonts w:ascii="Verdana" w:eastAsia="Times New Roman" w:hAnsi="Verdana"/>
          <w:sz w:val="18"/>
          <w:szCs w:val="18"/>
        </w:rPr>
      </w:pPr>
      <w:r>
        <w:rPr>
          <w:rFonts w:ascii="Verdana" w:eastAsia="Times New Roman" w:hAnsi="Verdana"/>
          <w:sz w:val="18"/>
          <w:szCs w:val="18"/>
        </w:rPr>
        <w:t>'diagnostiek en dan verder': het belang van diagnostiek in het kader van indicatiestelling van behandeling en gedragsadvisering</w:t>
      </w:r>
    </w:p>
    <w:p w:rsidR="00000000" w:rsidRDefault="00585FED" w:rsidP="00585FED">
      <w:pPr>
        <w:numPr>
          <w:ilvl w:val="0"/>
          <w:numId w:val="1"/>
        </w:numPr>
        <w:rPr>
          <w:rFonts w:ascii="Verdana" w:eastAsia="Times New Roman" w:hAnsi="Verdana"/>
          <w:sz w:val="18"/>
          <w:szCs w:val="18"/>
        </w:rPr>
      </w:pPr>
      <w:r>
        <w:rPr>
          <w:rFonts w:ascii="Verdana" w:eastAsia="Times New Roman" w:hAnsi="Verdana"/>
          <w:sz w:val="18"/>
          <w:szCs w:val="18"/>
        </w:rPr>
        <w:t>behandeling van pers</w:t>
      </w:r>
      <w:r>
        <w:rPr>
          <w:rFonts w:ascii="Verdana" w:eastAsia="Times New Roman" w:hAnsi="Verdana"/>
          <w:sz w:val="18"/>
          <w:szCs w:val="18"/>
        </w:rPr>
        <w:t>oonlijkheidsproblematiek bij ouderen</w:t>
      </w:r>
    </w:p>
    <w:p w:rsidR="00000000" w:rsidRDefault="00585FED" w:rsidP="00585FE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en Verpleegkundig specialist</w:t>
      </w:r>
      <w:r>
        <w:rPr>
          <w:rFonts w:ascii="Verdana" w:eastAsia="Times New Roman" w:hAnsi="Verdana"/>
          <w:sz w:val="18"/>
          <w:szCs w:val="18"/>
        </w:rPr>
        <w:br/>
      </w:r>
      <w:r>
        <w:rPr>
          <w:rFonts w:ascii="Verdana" w:eastAsia="Times New Roman" w:hAnsi="Verdana"/>
          <w:sz w:val="18"/>
          <w:szCs w:val="18"/>
        </w:rPr>
        <w:br/>
        <w:t>De cursus is uitermate geschikt voor verpleeghuispsychologen.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Deze cursus gaat in op de etiologie, prevalen</w:t>
      </w:r>
      <w:r>
        <w:rPr>
          <w:rFonts w:ascii="Verdana" w:eastAsia="Times New Roman" w:hAnsi="Verdana"/>
          <w:sz w:val="18"/>
          <w:szCs w:val="18"/>
        </w:rPr>
        <w:t>tie, uitingswijzen, diagnostiek, behandeling en gedragsadvisering van persoonlijkheidsstoornissen bij ouderen (&gt;60 jaar). Het thema persoonlijkheidsproblematiek bij ouderen en al zijn facetten staan centraal.</w:t>
      </w:r>
      <w:r>
        <w:rPr>
          <w:rFonts w:ascii="Verdana" w:eastAsia="Times New Roman" w:hAnsi="Verdana"/>
          <w:sz w:val="18"/>
          <w:szCs w:val="18"/>
        </w:rPr>
        <w:br/>
      </w:r>
      <w:r>
        <w:rPr>
          <w:rFonts w:ascii="Verdana" w:eastAsia="Times New Roman" w:hAnsi="Verdana"/>
          <w:sz w:val="18"/>
          <w:szCs w:val="18"/>
        </w:rPr>
        <w:br/>
        <w:t>Aan bod komen:</w:t>
      </w:r>
    </w:p>
    <w:p w:rsidR="00000000" w:rsidRDefault="00585FED" w:rsidP="00585FED">
      <w:pPr>
        <w:numPr>
          <w:ilvl w:val="0"/>
          <w:numId w:val="2"/>
        </w:numPr>
        <w:rPr>
          <w:rFonts w:ascii="Verdana" w:eastAsia="Times New Roman" w:hAnsi="Verdana"/>
          <w:sz w:val="18"/>
          <w:szCs w:val="18"/>
        </w:rPr>
      </w:pPr>
      <w:r>
        <w:rPr>
          <w:rFonts w:ascii="Verdana" w:eastAsia="Times New Roman" w:hAnsi="Verdana"/>
          <w:sz w:val="18"/>
          <w:szCs w:val="18"/>
        </w:rPr>
        <w:t>Persoonlijkheidsproblematiek bi</w:t>
      </w:r>
      <w:r>
        <w:rPr>
          <w:rFonts w:ascii="Verdana" w:eastAsia="Times New Roman" w:hAnsi="Verdana"/>
          <w:sz w:val="18"/>
          <w:szCs w:val="18"/>
        </w:rPr>
        <w:t>j ouderen: epidemiologie en fenomenologie in de derde en vierde levensfase.</w:t>
      </w:r>
    </w:p>
    <w:p w:rsidR="00000000" w:rsidRDefault="00585FED" w:rsidP="00585FED">
      <w:pPr>
        <w:numPr>
          <w:ilvl w:val="0"/>
          <w:numId w:val="2"/>
        </w:numPr>
        <w:rPr>
          <w:rFonts w:ascii="Verdana" w:eastAsia="Times New Roman" w:hAnsi="Verdana"/>
          <w:sz w:val="18"/>
          <w:szCs w:val="18"/>
        </w:rPr>
      </w:pPr>
      <w:r>
        <w:rPr>
          <w:rFonts w:ascii="Verdana" w:eastAsia="Times New Roman" w:hAnsi="Verdana"/>
          <w:sz w:val="18"/>
          <w:szCs w:val="18"/>
        </w:rPr>
        <w:t>Diagnostiek op multidisciplinaire wijze: hierbij wordt gefaseerd gewerkt om zo optimaal mogelijk aan te sluiten op de mogelijkheden en onmogelijkheden van de oudere patiënt. Ook he</w:t>
      </w:r>
      <w:r>
        <w:rPr>
          <w:rFonts w:ascii="Verdana" w:eastAsia="Times New Roman" w:hAnsi="Verdana"/>
          <w:sz w:val="18"/>
          <w:szCs w:val="18"/>
        </w:rPr>
        <w:t xml:space="preserve">t belang van </w:t>
      </w:r>
      <w:proofErr w:type="spellStart"/>
      <w:r>
        <w:rPr>
          <w:rFonts w:ascii="Verdana" w:eastAsia="Times New Roman" w:hAnsi="Verdana"/>
          <w:sz w:val="18"/>
          <w:szCs w:val="18"/>
        </w:rPr>
        <w:t>heteroanamnestische</w:t>
      </w:r>
      <w:proofErr w:type="spellEnd"/>
      <w:r>
        <w:rPr>
          <w:rFonts w:ascii="Verdana" w:eastAsia="Times New Roman" w:hAnsi="Verdana"/>
          <w:sz w:val="18"/>
          <w:szCs w:val="18"/>
        </w:rPr>
        <w:t xml:space="preserve"> informatie komt daarbij aan de orde.</w:t>
      </w:r>
    </w:p>
    <w:p w:rsidR="00000000" w:rsidRDefault="00585FED" w:rsidP="00585FED">
      <w:pPr>
        <w:numPr>
          <w:ilvl w:val="0"/>
          <w:numId w:val="2"/>
        </w:numPr>
        <w:rPr>
          <w:rFonts w:ascii="Verdana" w:eastAsia="Times New Roman" w:hAnsi="Verdana"/>
          <w:sz w:val="18"/>
          <w:szCs w:val="18"/>
        </w:rPr>
      </w:pPr>
      <w:r>
        <w:rPr>
          <w:rFonts w:ascii="Verdana" w:eastAsia="Times New Roman" w:hAnsi="Verdana"/>
          <w:sz w:val="18"/>
          <w:szCs w:val="18"/>
        </w:rPr>
        <w:t>Behandeling en bejegening van de oudere patiënt met persoonlijkheidsproblematiek: de laatste ontwikkelingen op het gebied van behandeling.</w:t>
      </w:r>
    </w:p>
    <w:p w:rsidR="00000000" w:rsidRDefault="00585FED" w:rsidP="00585FE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 Machteld Ouwens - Dr. Machteld O</w:t>
      </w:r>
      <w:r>
        <w:rPr>
          <w:rFonts w:ascii="Verdana" w:eastAsia="Times New Roman" w:hAnsi="Verdana"/>
          <w:sz w:val="18"/>
          <w:szCs w:val="18"/>
        </w:rPr>
        <w:t xml:space="preserve">uwens is werkzaam bij </w:t>
      </w:r>
      <w:proofErr w:type="spellStart"/>
      <w:r>
        <w:rPr>
          <w:rFonts w:ascii="Verdana" w:eastAsia="Times New Roman" w:hAnsi="Verdana"/>
          <w:sz w:val="18"/>
          <w:szCs w:val="18"/>
        </w:rPr>
        <w:t>PersonaCura</w:t>
      </w:r>
      <w:proofErr w:type="spellEnd"/>
      <w:r>
        <w:rPr>
          <w:rFonts w:ascii="Verdana" w:eastAsia="Times New Roman" w:hAnsi="Verdana"/>
          <w:sz w:val="18"/>
          <w:szCs w:val="18"/>
        </w:rPr>
        <w:t xml:space="preserve">, specialist in persoonlijkheid en gedragsproblematiek bij ouderen van </w:t>
      </w:r>
      <w:proofErr w:type="spellStart"/>
      <w:r>
        <w:rPr>
          <w:rFonts w:ascii="Verdana" w:eastAsia="Times New Roman" w:hAnsi="Verdana"/>
          <w:sz w:val="18"/>
          <w:szCs w:val="18"/>
        </w:rPr>
        <w:t>GGZBreburg</w:t>
      </w:r>
      <w:proofErr w:type="spellEnd"/>
      <w:r>
        <w:rPr>
          <w:rFonts w:ascii="Verdana" w:eastAsia="Times New Roman" w:hAnsi="Verdana"/>
          <w:sz w:val="18"/>
          <w:szCs w:val="18"/>
        </w:rPr>
        <w:t xml:space="preserve">, dr. Arjan </w:t>
      </w:r>
      <w:proofErr w:type="spellStart"/>
      <w:r>
        <w:rPr>
          <w:rFonts w:ascii="Verdana" w:eastAsia="Times New Roman" w:hAnsi="Verdana"/>
          <w:sz w:val="18"/>
          <w:szCs w:val="18"/>
        </w:rPr>
        <w:t>Videler</w:t>
      </w:r>
      <w:proofErr w:type="spellEnd"/>
      <w:r>
        <w:rPr>
          <w:rFonts w:ascii="Verdana" w:eastAsia="Times New Roman" w:hAnsi="Verdana"/>
          <w:sz w:val="18"/>
          <w:szCs w:val="18"/>
        </w:rPr>
        <w:t xml:space="preserve"> - Psychotherapeut,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en wetenschappelijk onderzoeker. Manager behandeling bij </w:t>
      </w:r>
      <w:proofErr w:type="spellStart"/>
      <w:r>
        <w:rPr>
          <w:rFonts w:ascii="Verdana" w:eastAsia="Times New Roman" w:hAnsi="Verdana"/>
          <w:sz w:val="18"/>
          <w:szCs w:val="18"/>
        </w:rPr>
        <w:t>PersonaCura</w:t>
      </w:r>
      <w:proofErr w:type="spellEnd"/>
      <w:r>
        <w:rPr>
          <w:rFonts w:ascii="Verdana" w:eastAsia="Times New Roman" w:hAnsi="Verdana"/>
          <w:sz w:val="18"/>
          <w:szCs w:val="18"/>
        </w:rPr>
        <w:t>, centrum Senioren.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w:t>
      </w:r>
      <w:r>
        <w:rPr>
          <w:rFonts w:ascii="Verdana" w:eastAsia="Times New Roman" w:hAnsi="Verdana"/>
          <w:sz w:val="18"/>
          <w:szCs w:val="18"/>
        </w:rPr>
        <w:t>@rinogroep.nl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C49"/>
    <w:multiLevelType w:val="multilevel"/>
    <w:tmpl w:val="C02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E5385"/>
    <w:multiLevelType w:val="multilevel"/>
    <w:tmpl w:val="BBE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1D47"/>
    <w:rsid w:val="00585FED"/>
    <w:rsid w:val="00A61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5D402"/>
  <w15:chartTrackingRefBased/>
  <w15:docId w15:val="{1D0E6AB1-8960-499E-95C4-FBEB8955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A61D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D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445779">
      <w:marLeft w:val="0"/>
      <w:marRight w:val="0"/>
      <w:marTop w:val="0"/>
      <w:marBottom w:val="0"/>
      <w:divBdr>
        <w:top w:val="none" w:sz="0" w:space="0" w:color="auto"/>
        <w:left w:val="none" w:sz="0" w:space="0" w:color="auto"/>
        <w:bottom w:val="none" w:sz="0" w:space="0" w:color="auto"/>
        <w:right w:val="none" w:sz="0" w:space="0" w:color="auto"/>
      </w:divBdr>
      <w:divsChild>
        <w:div w:id="66072639">
          <w:marLeft w:val="0"/>
          <w:marRight w:val="0"/>
          <w:marTop w:val="0"/>
          <w:marBottom w:val="0"/>
          <w:divBdr>
            <w:top w:val="none" w:sz="0" w:space="0" w:color="auto"/>
            <w:left w:val="none" w:sz="0" w:space="0" w:color="auto"/>
            <w:bottom w:val="none" w:sz="0" w:space="0" w:color="auto"/>
            <w:right w:val="none" w:sz="0" w:space="0" w:color="auto"/>
          </w:divBdr>
          <w:divsChild>
            <w:div w:id="1195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2019-03-27T07:46:00Z</dcterms:created>
  <dcterms:modified xsi:type="dcterms:W3CDTF">2019-03-27T07:47:00Z</dcterms:modified>
</cp:coreProperties>
</file>